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3F2" w:rsidRPr="00B75CB6" w:rsidRDefault="002E61D6">
      <w:pPr>
        <w:rPr>
          <w:color w:val="00A1E4"/>
          <w:sz w:val="44"/>
          <w:szCs w:val="44"/>
        </w:rPr>
      </w:pPr>
      <w:r>
        <w:rPr>
          <w:color w:val="00A1E4"/>
          <w:sz w:val="44"/>
          <w:szCs w:val="44"/>
        </w:rPr>
        <w:t>Gesamtdokumentation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7677"/>
      </w:tblGrid>
      <w:tr w:rsidR="00B93634" w:rsidTr="000158A2">
        <w:tc>
          <w:tcPr>
            <w:tcW w:w="1535" w:type="dxa"/>
          </w:tcPr>
          <w:p w:rsidR="00B93634" w:rsidRDefault="00B93634">
            <w:r>
              <w:t>Betrieb:</w:t>
            </w:r>
          </w:p>
        </w:tc>
        <w:tc>
          <w:tcPr>
            <w:tcW w:w="7677" w:type="dxa"/>
          </w:tcPr>
          <w:p w:rsidR="00B93634" w:rsidRDefault="0011773A">
            <w:r>
              <w:fldChar w:fldCharType="begin"/>
            </w:r>
            <w:r>
              <w:instrText xml:space="preserve"> DOCVARIABLE  riskAssessment.CompanyName  \* MERGEFORMAT </w:instrText>
            </w:r>
            <w:r>
              <w:fldChar w:fldCharType="end"/>
            </w:r>
          </w:p>
        </w:tc>
      </w:tr>
      <w:tr w:rsidR="00B93634" w:rsidTr="00DA7C34">
        <w:tc>
          <w:tcPr>
            <w:tcW w:w="1535" w:type="dxa"/>
          </w:tcPr>
          <w:p w:rsidR="00B93634" w:rsidRDefault="00B93634" w:rsidP="002726A1">
            <w:r>
              <w:t>Datum:</w:t>
            </w:r>
          </w:p>
        </w:tc>
        <w:tc>
          <w:tcPr>
            <w:tcW w:w="7677" w:type="dxa"/>
          </w:tcPr>
          <w:p w:rsidR="00B93634" w:rsidRDefault="00542AF2">
            <w:r>
              <w:fldChar w:fldCharType="begin"/>
            </w:r>
            <w:r>
              <w:instrText xml:space="preserve"> DOCVARIABLE  riskAssessment.EditingDate  \* MERGEFORMAT </w:instrText>
            </w:r>
            <w:r>
              <w:fldChar w:fldCharType="end"/>
            </w:r>
          </w:p>
        </w:tc>
      </w:tr>
      <w:tr w:rsidR="00B93634" w:rsidTr="002C7B6B">
        <w:tc>
          <w:tcPr>
            <w:tcW w:w="1535" w:type="dxa"/>
          </w:tcPr>
          <w:p w:rsidR="00B93634" w:rsidRDefault="00B93634" w:rsidP="00510DC6">
            <w:r>
              <w:t>Bearbeiter:</w:t>
            </w:r>
          </w:p>
        </w:tc>
        <w:tc>
          <w:tcPr>
            <w:tcW w:w="7677" w:type="dxa"/>
          </w:tcPr>
          <w:p w:rsidR="00B93634" w:rsidRDefault="00542AF2">
            <w:r>
              <w:fldChar w:fldCharType="begin"/>
            </w:r>
            <w:r>
              <w:instrText xml:space="preserve"> DOCVARIABLE  riskAssessment.EditingPerson  \* MERGEFORMAT </w:instrText>
            </w:r>
            <w:r>
              <w:fldChar w:fldCharType="end"/>
            </w:r>
          </w:p>
        </w:tc>
      </w:tr>
    </w:tbl>
    <w:p w:rsidR="002E61D6" w:rsidRDefault="002E61D6">
      <w:pPr>
        <w:rPr>
          <w:color w:val="00A1E4"/>
          <w:sz w:val="28"/>
        </w:rPr>
      </w:pPr>
    </w:p>
    <w:p w:rsidR="002E61D6" w:rsidRDefault="002E61D6">
      <w:bookmarkStart w:id="0" w:name="_GoBack"/>
      <w:bookmarkEnd w:id="0"/>
    </w:p>
    <w:sectPr w:rsidR="002E61D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9A"/>
    <w:rsid w:val="0011773A"/>
    <w:rsid w:val="002E61D6"/>
    <w:rsid w:val="003A490B"/>
    <w:rsid w:val="004F7F07"/>
    <w:rsid w:val="00542AF2"/>
    <w:rsid w:val="009C3991"/>
    <w:rsid w:val="009E7C6F"/>
    <w:rsid w:val="00B75CB6"/>
    <w:rsid w:val="00B93634"/>
    <w:rsid w:val="00C24AAD"/>
    <w:rsid w:val="00D0367E"/>
    <w:rsid w:val="00E21C9A"/>
    <w:rsid w:val="00ED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9B59C"/>
  <w15:docId w15:val="{F8BFF81F-2B9D-4097-AB50-4FE484B18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21C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Länge, Anja</dc:creator>
  <cp:lastModifiedBy>Reinecke, Ingo</cp:lastModifiedBy>
  <cp:revision>7</cp:revision>
  <dcterms:created xsi:type="dcterms:W3CDTF">2016-05-11T12:40:00Z</dcterms:created>
  <dcterms:modified xsi:type="dcterms:W3CDTF">2016-07-07T06:50:00Z</dcterms:modified>
</cp:coreProperties>
</file>